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599" w:rsidRPr="00190599" w:rsidRDefault="00190599" w:rsidP="00190599">
      <w:pPr>
        <w:shd w:val="clear" w:color="auto" w:fill="DFDFDF"/>
        <w:spacing w:before="100" w:beforeAutospacing="1" w:after="100" w:afterAutospacing="1" w:line="240" w:lineRule="auto"/>
        <w:jc w:val="righ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Коротаева Марина Николаевна</w:t>
      </w: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br/>
        <w:t>учитель математики</w:t>
      </w: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br/>
        <w:t>II квалификационная категория</w:t>
      </w: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br/>
        <w:t>МОУ Сухановская СОШ.</w:t>
      </w:r>
    </w:p>
    <w:p w:rsidR="00190599" w:rsidRPr="00190599" w:rsidRDefault="00190599" w:rsidP="00190599">
      <w:pPr>
        <w:shd w:val="clear" w:color="auto" w:fill="DFDFDF"/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r w:rsidRPr="00190599"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Тема урока: Сложение и вычитание десятичных дробей.</w:t>
      </w:r>
    </w:p>
    <w:p w:rsidR="00190599" w:rsidRPr="00190599" w:rsidRDefault="00190599" w:rsidP="00190599">
      <w:pPr>
        <w:shd w:val="clear" w:color="auto" w:fill="DFDFD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Пояснительная записка.</w:t>
      </w:r>
    </w:p>
    <w:p w:rsidR="00190599" w:rsidRPr="00190599" w:rsidRDefault="00190599" w:rsidP="00190599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В пятом классе МОУ Сухановская СОШ обучается 8 детей, из них 4 девочки и 4 мальчика. Класс занимается по учебно- методическому комплекту авторов Н.Я.Виленкин, В.И.Жохов и др. «Математика 5 класс». Дети имеют различную степень готовности к обучению, у большинства учащихся достаточный уровень сформированности познавательного интереса. Учащиеся умеют самоорганизовываться на выполнение любого задания, могут оценивать деятельность как свою, так и других.</w:t>
      </w:r>
    </w:p>
    <w:p w:rsidR="00190599" w:rsidRPr="00190599" w:rsidRDefault="00190599" w:rsidP="00190599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Данный урок входит в состав раздела «Дробные числа» и учащиеся уже имеют представление о дробных числах, умеют складывать и вычитать десятичные дроби.На уроке реализуются предметные и межпредметные связи: биология, природоведение, информатика.</w:t>
      </w: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br/>
        <w:t>Закрепление и контроль изученного материала на уроке реализуется через использование карточек, выполнение теста.</w:t>
      </w:r>
    </w:p>
    <w:p w:rsidR="00190599" w:rsidRPr="00190599" w:rsidRDefault="00190599" w:rsidP="00190599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Обратная связь осуществляется посредством самооценки обучающихся своей деятельности.</w:t>
      </w: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br/>
        <w:t>Использование НИТ на всех этапах данного урока позволяет реализовать такие базовые принципы урока:</w:t>
      </w:r>
    </w:p>
    <w:p w:rsidR="00190599" w:rsidRPr="00190599" w:rsidRDefault="00190599" w:rsidP="00190599">
      <w:pPr>
        <w:numPr>
          <w:ilvl w:val="0"/>
          <w:numId w:val="1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наглядность;</w:t>
      </w:r>
    </w:p>
    <w:p w:rsidR="00190599" w:rsidRPr="00190599" w:rsidRDefault="00190599" w:rsidP="00190599">
      <w:pPr>
        <w:numPr>
          <w:ilvl w:val="0"/>
          <w:numId w:val="1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обратную связь;</w:t>
      </w:r>
    </w:p>
    <w:p w:rsidR="00190599" w:rsidRPr="00190599" w:rsidRDefault="00190599" w:rsidP="00190599">
      <w:pPr>
        <w:numPr>
          <w:ilvl w:val="0"/>
          <w:numId w:val="1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красочность, привлекательность;</w:t>
      </w:r>
    </w:p>
    <w:p w:rsidR="00190599" w:rsidRPr="00190599" w:rsidRDefault="00190599" w:rsidP="00190599">
      <w:pPr>
        <w:numPr>
          <w:ilvl w:val="0"/>
          <w:numId w:val="1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развитие интереса к предмету;</w:t>
      </w:r>
    </w:p>
    <w:p w:rsidR="00190599" w:rsidRPr="00190599" w:rsidRDefault="00190599" w:rsidP="00190599">
      <w:pPr>
        <w:numPr>
          <w:ilvl w:val="0"/>
          <w:numId w:val="1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межпредметные связи;</w:t>
      </w:r>
    </w:p>
    <w:p w:rsidR="00190599" w:rsidRPr="00190599" w:rsidRDefault="00190599" w:rsidP="00190599">
      <w:pPr>
        <w:numPr>
          <w:ilvl w:val="0"/>
          <w:numId w:val="1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смена деятельности;</w:t>
      </w:r>
    </w:p>
    <w:p w:rsidR="00190599" w:rsidRPr="00190599" w:rsidRDefault="00190599" w:rsidP="00190599">
      <w:pPr>
        <w:numPr>
          <w:ilvl w:val="0"/>
          <w:numId w:val="1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создание ситуации успеха;</w:t>
      </w:r>
    </w:p>
    <w:p w:rsidR="00190599" w:rsidRPr="00190599" w:rsidRDefault="00190599" w:rsidP="00190599">
      <w:pPr>
        <w:numPr>
          <w:ilvl w:val="0"/>
          <w:numId w:val="1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коммуникативность.</w:t>
      </w:r>
    </w:p>
    <w:p w:rsidR="00190599" w:rsidRPr="00190599" w:rsidRDefault="00190599" w:rsidP="00190599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Оптимальное сочетание традиционных уроков и уроков с использованием ИКТ формируют положительную мотивацию к изучению математики, особенно в 5 классе при переходе учащихся из начальной школы в среднее звено. Использование данных технологий позволяет: повысить интенсивность мыслительной деятельности; развить и проверить скорость и качество мыслительных операций; повысить мотивацию, т.к. происходить интеграция способов учебной деятельности.</w:t>
      </w: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br/>
        <w:t>Данный материал рассчитан на один урок (45 минут).</w:t>
      </w:r>
    </w:p>
    <w:p w:rsidR="00190599" w:rsidRPr="00190599" w:rsidRDefault="00190599" w:rsidP="00190599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План урока.</w:t>
      </w:r>
    </w:p>
    <w:p w:rsidR="00190599" w:rsidRPr="00190599" w:rsidRDefault="00190599" w:rsidP="00190599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Цель: организовать познавательную деятельность учащихся.</w:t>
      </w: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br/>
        <w:t>Задачи:</w:t>
      </w:r>
    </w:p>
    <w:p w:rsidR="00190599" w:rsidRPr="00190599" w:rsidRDefault="00190599" w:rsidP="00190599">
      <w:pPr>
        <w:numPr>
          <w:ilvl w:val="0"/>
          <w:numId w:val="2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проверка практических навыков и умений при работе с десятичными дробями;</w:t>
      </w:r>
    </w:p>
    <w:p w:rsidR="00190599" w:rsidRPr="00190599" w:rsidRDefault="00190599" w:rsidP="00190599">
      <w:pPr>
        <w:numPr>
          <w:ilvl w:val="0"/>
          <w:numId w:val="2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воспитание стремления к самостоятельной работе;</w:t>
      </w:r>
    </w:p>
    <w:p w:rsidR="00190599" w:rsidRPr="00190599" w:rsidRDefault="00190599" w:rsidP="00190599">
      <w:pPr>
        <w:numPr>
          <w:ilvl w:val="0"/>
          <w:numId w:val="2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активизация работы учащихся;</w:t>
      </w:r>
    </w:p>
    <w:p w:rsidR="00190599" w:rsidRPr="00190599" w:rsidRDefault="00190599" w:rsidP="00190599">
      <w:pPr>
        <w:numPr>
          <w:ilvl w:val="0"/>
          <w:numId w:val="2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расширение знаний учащихся об окружающем мире.</w:t>
      </w:r>
    </w:p>
    <w:p w:rsidR="00190599" w:rsidRPr="00190599" w:rsidRDefault="00190599" w:rsidP="00190599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Оборудование: компьютер с проектором, слайды, дидактические карточки, конверты с заданиями.</w:t>
      </w:r>
    </w:p>
    <w:p w:rsidR="00190599" w:rsidRPr="00190599" w:rsidRDefault="00190599" w:rsidP="00190599">
      <w:pPr>
        <w:shd w:val="clear" w:color="auto" w:fill="DFDFD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Ход урока.</w:t>
      </w:r>
    </w:p>
    <w:tbl>
      <w:tblPr>
        <w:tblW w:w="11745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DFDFD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2423"/>
        <w:gridCol w:w="1119"/>
        <w:gridCol w:w="5750"/>
        <w:gridCol w:w="1963"/>
      </w:tblGrid>
      <w:tr w:rsidR="00190599" w:rsidRPr="00190599" w:rsidTr="00190599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№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Этапы урока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Время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Деятельность учащихся</w:t>
            </w:r>
          </w:p>
        </w:tc>
      </w:tr>
      <w:tr w:rsidR="00190599" w:rsidRPr="00190599" w:rsidTr="00190599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1 мин.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Учитель встречает учащихся. Здравствуйте, ребята! Я рада приветствовать вас на нашем занятии, где вы узнаете много интересного и увлекательного. На нашем занятии вы должны быть внимательными, любознательными и усидчивыми. Кто готов приступить к работе? Сядьте красиво и удобно.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90599" w:rsidRPr="00190599" w:rsidTr="00190599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Сообщение темы, цели и задач урока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Подготовка учащихся к восприятию материала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2 мин.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Сегодня необычный урок. Урок – путешествие по теме «Сложение и вычитание десятичных дробей»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Показ слайда №1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Сегодня за работу на уроке каждый из вас получит оценку.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Учащиеся записывают число, тему урока в тетрадь</w:t>
            </w:r>
          </w:p>
        </w:tc>
      </w:tr>
      <w:tr w:rsidR="00190599" w:rsidRPr="00190599" w:rsidTr="00190599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Работа устно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6 мин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Теперь повторим правила сложения и вычитания десятичных дробей, округление дробей.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Слайд № 2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После повторения правил выполним задание «Верно ли что?»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Слайд № 3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Выполним задание, записанное на доске: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- округли до единиц и вычисли: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2,2 + 3,9 9,5 – 3,1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4,6 + 6,4 5,9 – 3,5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3,2 + 7,1 8,3 – 0,6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(число примеров соответствует числу учащихся в классе) Молодцы ребята!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lastRenderedPageBreak/>
              <w:t>Следующее задание: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- Вместо звёздочек вставьте одну из цифр, чтобы округление было верным (число примеров должно соответствовать числу учащихся в классе)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2,49* приб= 2,42 13* приб= 14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6,07* приб= 6,08 5,62* приб= 5,62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4,81* приб= 4,81 3,25* приб= 3,26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Умницы! Вы все успешно справились с заданием.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lastRenderedPageBreak/>
              <w:t>Учащиеся проговаривают правила сложения и вычитания десятичных дробей, округление дробей.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 xml:space="preserve">Учащиеся читают по очереди (по цепочке) равенства и отвечают на 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lastRenderedPageBreak/>
              <w:t>вопрос верно? или неверно?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Говорят только ответы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Учащиеся по очереди выходят к доске и записывают цифры, проговаривая правило округления десятичных дробей.</w:t>
            </w:r>
          </w:p>
        </w:tc>
      </w:tr>
      <w:tr w:rsidR="00190599" w:rsidRPr="00190599" w:rsidTr="00190599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Работа в тетрадях. Решение заданий.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Слова учителя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Рассказ учителя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lastRenderedPageBreak/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Слова учителя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Рассказ учителя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Рассказ учителя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lastRenderedPageBreak/>
              <w:t>12 мин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Решаем </w:t>
            </w:r>
            <w:r w:rsidRPr="00190599">
              <w:rPr>
                <w:rFonts w:eastAsia="Times New Roman" w:cs="Times New Roman"/>
                <w:szCs w:val="24"/>
                <w:u w:val="single"/>
                <w:lang w:eastAsia="ru-RU"/>
              </w:rPr>
              <w:t>задание 1: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«Один гектар еловых насаждений задерживает в год 32,2т. пыли, вяза на 11,55т. пыли больше. Сколько тонн пыли задержат ельник и вязы за год вместе.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Слайд № 4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С первой задачей справились все верно. Молодцы!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Найдя значение выражения, вы ответите на вопрос: «Какое животное бежит «быстрее?»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6,7 + (357,12 – 48 +2,76) =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Слайд №5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Верный ответ – тигр.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Тигр – вид хищного зверя рода больших кошек, включает семь подвидов. Наиболее крупным подвидом является амурский тигр, длина которого достигает 3 м, а вес – 390 кг.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До 30-х годов амурский тигр встречался в Закавказье. Теперь этот хищник сохранился главным образом в заповедниках.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Найдя значение этого выражения, вы ответите на вопрос: «Кто из этих зверей является хищником?»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6,9 –(0,028 + 0,36 +4,2) -1,5 =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Слайд №6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lastRenderedPageBreak/>
              <w:t>Молодцы, вы справились с заданием. Итак, верный ответ - колонок.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Колонок – хищное млекопитающее. Длина тела до 40см, хвоста около 18см; масса 650-820г. Пушистая шерсть окрашена в однотонный рыжевато-охристый цвет, конец мордочки – в белый цвет, около глаз черная маска. Летняя окраска более темная. Колонок распространен на востоке Европы и в Азии, в тайге и лесостепи. Основу питания составляют грызуны, также охотится на ондатр, бурундуков, белок; местами поедает кедровые орешки и ягоды.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Теперь переходим к следующему заданию. Вам необходимо решить задачу: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«Масса взрослого гималайского медведя 185,535 кг, а масса новорожденного медвежонка на 185,085 кг меньше. Длина тела новорожденного медвежонка 0,28 м, а длина взрослого на 2,212м больше. Какова длина взрослого медведя и масса маленького медвежонка?»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Слайд №7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Гималайский медведь – относительно некрупный хищник, уступает по величине бурому медведю и отличается от него более стройным телосложением, на груди медведя V –образное белое пятно. В России обитает только в Уссурийском крае и Приамурье.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lastRenderedPageBreak/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Решают задачу в тетради, говорят ответ.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В тетрадях самостоятельно находят значение выражения, говорят ответ.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lastRenderedPageBreak/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Находят значение выражения, отвечают на поставленный вопрос.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Самостоятельно решают задачу, проговаривают ответ.</w:t>
            </w:r>
          </w:p>
        </w:tc>
      </w:tr>
      <w:tr w:rsidR="00190599" w:rsidRPr="00190599" w:rsidTr="00190599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Работа по карточкам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Рассказ учащегося об ученом.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Рассказ учителя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6 мин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Возьмите карточки, которые лежат у вас на столах, и выполните задания. Если все задания выполнены верно, то вы узнаете имя знаменитого ученого XV века, который впервые описал правила вычисления с десятичными дробями.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Приложение 2.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Слайд №8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Полное имя этого ученого аль – Каши Джемшйд Ибн Масуд. В России учение о десятичных дробях изложил Леонтий Филиппович Магницкий.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Выполняют задания.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Заранее подготовленный ученик рассказывает об ученом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Приложение 1.</w:t>
            </w:r>
          </w:p>
        </w:tc>
      </w:tr>
      <w:tr w:rsidR="00190599" w:rsidRPr="00190599" w:rsidTr="00190599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lastRenderedPageBreak/>
              <w:t>6.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lastRenderedPageBreak/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lastRenderedPageBreak/>
              <w:t>Самостоятельная работа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lastRenderedPageBreak/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Домашнее задание творческого характера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lastRenderedPageBreak/>
              <w:t>11 мин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lastRenderedPageBreak/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2 мин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lastRenderedPageBreak/>
              <w:t>Итог нашего занятия – это самостоятельная работа в форме теста. Возьмите карточки с надписью «Самостоятельная работа»,приступайте к работе. Ответы проверяем, поменявшись тетрадями с соседом по парте (взаимопроверка).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Задания для самостоятельной работы: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1. Выполните сложение: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0,287 + 0,3156 + 7,12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1) 0,6738 2) 7,7226 3) 77,226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2. Выполните вычитание: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14,7129 - 2,68 - 0,4009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1) 11,632 2) 14,2852 3)1,1632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3. Найдите массу банки с краской, если масса краски 2,85кг, а масса банки на 1, 93 кг меньше?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1) 3,77кг 2) 7,63кг 3) 4,77кг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4. Найдите скорость лодки по течению реки, если скорость лодки в стоячей воде 4,383 км/ч, а скорость реки 1,6 км/ч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1)2,783км/ч 2)4,399км/ч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3) 5,983км/ч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5. Решите уравнение: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x + 3,7 = 8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1) 43 2) 4,3 3) 2,9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Поменялись тетрадями, сравнили ответы, выставили оценки, используя оценочную шкалу.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Верные ответы: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1) 2 2) 1 3) 1 4) 3 5) 2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Оценочная шкала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5"/>
              <w:gridCol w:w="420"/>
              <w:gridCol w:w="420"/>
              <w:gridCol w:w="420"/>
              <w:gridCol w:w="570"/>
            </w:tblGrid>
            <w:tr w:rsidR="00190599" w:rsidRPr="00190599">
              <w:trPr>
                <w:tblCellSpacing w:w="0" w:type="dxa"/>
                <w:jc w:val="center"/>
              </w:trPr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90599" w:rsidRPr="00190599" w:rsidRDefault="00190599" w:rsidP="00190599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190599">
                    <w:rPr>
                      <w:rFonts w:eastAsia="Times New Roman" w:cs="Times New Roman"/>
                      <w:szCs w:val="24"/>
                      <w:lang w:eastAsia="ru-RU"/>
                    </w:rPr>
                    <w:br/>
                    <w:t>кол-во ответов</w:t>
                  </w:r>
                </w:p>
              </w:tc>
              <w:tc>
                <w:tcPr>
                  <w:tcW w:w="42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90599" w:rsidRPr="00190599" w:rsidRDefault="00190599" w:rsidP="00190599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190599">
                    <w:rPr>
                      <w:rFonts w:eastAsia="Times New Roman" w:cs="Times New Roman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90599" w:rsidRPr="00190599" w:rsidRDefault="00190599" w:rsidP="00190599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190599">
                    <w:rPr>
                      <w:rFonts w:eastAsia="Times New Roman" w:cs="Times New Roman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90599" w:rsidRPr="00190599" w:rsidRDefault="00190599" w:rsidP="00190599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190599">
                    <w:rPr>
                      <w:rFonts w:eastAsia="Times New Roman" w:cs="Times New Roman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7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90599" w:rsidRPr="00190599" w:rsidRDefault="00190599" w:rsidP="00190599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190599">
                    <w:rPr>
                      <w:rFonts w:eastAsia="Times New Roman" w:cs="Times New Roman"/>
                      <w:szCs w:val="24"/>
                      <w:lang w:eastAsia="ru-RU"/>
                    </w:rPr>
                    <w:t>2,1</w:t>
                  </w:r>
                </w:p>
              </w:tc>
            </w:tr>
            <w:tr w:rsidR="00190599" w:rsidRPr="00190599">
              <w:trPr>
                <w:tblCellSpacing w:w="0" w:type="dxa"/>
                <w:jc w:val="center"/>
              </w:trPr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90599" w:rsidRPr="00190599" w:rsidRDefault="00190599" w:rsidP="00190599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190599">
                    <w:rPr>
                      <w:rFonts w:eastAsia="Times New Roman" w:cs="Times New Roman"/>
                      <w:szCs w:val="24"/>
                      <w:lang w:eastAsia="ru-RU"/>
                    </w:rPr>
                    <w:t>оценка</w:t>
                  </w:r>
                </w:p>
              </w:tc>
              <w:tc>
                <w:tcPr>
                  <w:tcW w:w="42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90599" w:rsidRPr="00190599" w:rsidRDefault="00190599" w:rsidP="00190599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190599">
                    <w:rPr>
                      <w:rFonts w:eastAsia="Times New Roman" w:cs="Times New Roman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90599" w:rsidRPr="00190599" w:rsidRDefault="00190599" w:rsidP="00190599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190599">
                    <w:rPr>
                      <w:rFonts w:eastAsia="Times New Roman" w:cs="Times New Roman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90599" w:rsidRPr="00190599" w:rsidRDefault="00190599" w:rsidP="00190599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190599">
                    <w:rPr>
                      <w:rFonts w:eastAsia="Times New Roman" w:cs="Times New Roman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7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90599" w:rsidRPr="00190599" w:rsidRDefault="00190599" w:rsidP="00190599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190599">
                    <w:rPr>
                      <w:rFonts w:eastAsia="Times New Roman" w:cs="Times New Roman"/>
                      <w:szCs w:val="24"/>
                      <w:lang w:eastAsia="ru-RU"/>
                    </w:rPr>
                    <w:t>2</w:t>
                  </w:r>
                </w:p>
              </w:tc>
            </w:tr>
          </w:tbl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Слайд № 9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Поставили отметки в дневники.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lastRenderedPageBreak/>
              <w:t>Составьте задание на разгадывание зашифрованного слова.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Слайд № 10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lastRenderedPageBreak/>
              <w:t>Выполняют задания.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Сверяют ответы, выставляют оценки, используя оценочную шкалу.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lastRenderedPageBreak/>
              <w:t>Записывают задание в дневниках</w:t>
            </w:r>
          </w:p>
        </w:tc>
      </w:tr>
      <w:tr w:rsidR="00190599" w:rsidRPr="00190599" w:rsidTr="00190599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Игровой момент (при наличии времени)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3 мин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Я приглашаю 2-х учащихся по желанию. Перед вами два конверта, выберите любой из них (один учащийся получает приз, а другой у доски решает уравнение: (6 +x) +3,8 = 20,6)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Решают уравнение в тетради</w:t>
            </w:r>
          </w:p>
        </w:tc>
      </w:tr>
      <w:tr w:rsidR="00190599" w:rsidRPr="00190599" w:rsidTr="00190599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2 мин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Спасибо всем за урок.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До свидания.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Слайд № 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Говорят о том, какие задания, на какие правила были решены.</w:t>
            </w:r>
            <w:r w:rsidRPr="00190599">
              <w:rPr>
                <w:rFonts w:eastAsia="Times New Roman" w:cs="Times New Roman"/>
                <w:szCs w:val="24"/>
                <w:lang w:eastAsia="ru-RU"/>
              </w:rPr>
              <w:br/>
              <w:t>Рефлексия.</w:t>
            </w:r>
          </w:p>
        </w:tc>
      </w:tr>
    </w:tbl>
    <w:p w:rsidR="00190599" w:rsidRPr="00190599" w:rsidRDefault="00190599" w:rsidP="00190599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Приложение 1.</w:t>
      </w: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br/>
        <w:t>Решать задачу облегчения вычислений ученые начали ещё с древних времен. Но только в ХV веке самаркандский астроном Каши в трактате «Ключ к арифметике» разработал полную теорию десятичных дробей и подробно изложил правила действий с ними. Труды Каши долгое время были неизвестны европейским ученым. А потребность в упрощении вычислений с десятичными дробями возрастала все больше и больше. Это было связано с развитием техники, производства, мореплавания, торговли. Нужно было быстро и точно вычислять, а действия с обыкновенными дробями не давали возможности делать это.</w:t>
      </w:r>
    </w:p>
    <w:p w:rsidR="00190599" w:rsidRPr="00190599" w:rsidRDefault="00190599" w:rsidP="00190599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Приложение 2.</w:t>
      </w:r>
    </w:p>
    <w:p w:rsidR="00190599" w:rsidRPr="00190599" w:rsidRDefault="00190599" w:rsidP="00190599">
      <w:pPr>
        <w:shd w:val="clear" w:color="auto" w:fill="DFDFD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Карточка № 1</w:t>
      </w:r>
    </w:p>
    <w:tbl>
      <w:tblPr>
        <w:tblW w:w="104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DFDFD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560"/>
        <w:gridCol w:w="1560"/>
        <w:gridCol w:w="1560"/>
        <w:gridCol w:w="1695"/>
        <w:gridCol w:w="1845"/>
        <w:gridCol w:w="1695"/>
      </w:tblGrid>
      <w:tr w:rsidR="00190599" w:rsidRPr="00190599" w:rsidTr="00190599">
        <w:trPr>
          <w:tblCellSpacing w:w="0" w:type="dxa"/>
        </w:trPr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И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Н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А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Л</w:t>
            </w:r>
          </w:p>
        </w:tc>
        <w:tc>
          <w:tcPr>
            <w:tcW w:w="18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К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Ш</w:t>
            </w:r>
          </w:p>
        </w:tc>
      </w:tr>
      <w:tr w:rsidR="00190599" w:rsidRPr="00190599" w:rsidTr="00190599">
        <w:trPr>
          <w:tblCellSpacing w:w="0" w:type="dxa"/>
        </w:trPr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4,946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5,801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9,446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8,36</w:t>
            </w:r>
          </w:p>
        </w:tc>
        <w:tc>
          <w:tcPr>
            <w:tcW w:w="18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9,77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9,41</w:t>
            </w:r>
          </w:p>
        </w:tc>
      </w:tr>
      <w:tr w:rsidR="00190599" w:rsidRPr="00190599" w:rsidTr="00190599">
        <w:trPr>
          <w:tblCellSpacing w:w="0" w:type="dxa"/>
        </w:trPr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5,06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3,24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3,44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4,04</w:t>
            </w:r>
          </w:p>
        </w:tc>
        <w:tc>
          <w:tcPr>
            <w:tcW w:w="18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5,16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5,42</w:t>
            </w:r>
          </w:p>
        </w:tc>
      </w:tr>
      <w:tr w:rsidR="00190599" w:rsidRPr="00190599" w:rsidTr="00190599">
        <w:trPr>
          <w:tblCellSpacing w:w="0" w:type="dxa"/>
        </w:trPr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100,4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179,56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85,6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100,36</w:t>
            </w:r>
          </w:p>
        </w:tc>
        <w:tc>
          <w:tcPr>
            <w:tcW w:w="18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89,4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94,44</w:t>
            </w:r>
          </w:p>
        </w:tc>
      </w:tr>
      <w:tr w:rsidR="00190599" w:rsidRPr="00190599" w:rsidTr="00190599">
        <w:trPr>
          <w:tblCellSpacing w:w="0" w:type="dxa"/>
        </w:trPr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30,85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24,9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34,55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30,15</w:t>
            </w:r>
          </w:p>
        </w:tc>
        <w:tc>
          <w:tcPr>
            <w:tcW w:w="18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32,515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vAlign w:val="center"/>
            <w:hideMark/>
          </w:tcPr>
          <w:p w:rsidR="00190599" w:rsidRPr="00190599" w:rsidRDefault="00190599" w:rsidP="0019059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90599">
              <w:rPr>
                <w:rFonts w:eastAsia="Times New Roman" w:cs="Times New Roman"/>
                <w:szCs w:val="24"/>
                <w:lang w:eastAsia="ru-RU"/>
              </w:rPr>
              <w:t>29,4</w:t>
            </w:r>
          </w:p>
        </w:tc>
      </w:tr>
    </w:tbl>
    <w:p w:rsidR="00190599" w:rsidRPr="00190599" w:rsidRDefault="00190599" w:rsidP="00190599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Задания:</w:t>
      </w:r>
    </w:p>
    <w:p w:rsidR="00190599" w:rsidRPr="00190599" w:rsidRDefault="00190599" w:rsidP="00190599">
      <w:pPr>
        <w:numPr>
          <w:ilvl w:val="0"/>
          <w:numId w:val="3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4,41 + 5,36 =</w:t>
      </w:r>
    </w:p>
    <w:p w:rsidR="00190599" w:rsidRPr="00190599" w:rsidRDefault="00190599" w:rsidP="00190599">
      <w:pPr>
        <w:numPr>
          <w:ilvl w:val="0"/>
          <w:numId w:val="3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5,24 – 1,8 =</w:t>
      </w:r>
    </w:p>
    <w:p w:rsidR="00190599" w:rsidRPr="00190599" w:rsidRDefault="00190599" w:rsidP="00190599">
      <w:pPr>
        <w:numPr>
          <w:ilvl w:val="0"/>
          <w:numId w:val="3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Решите уравнение: 137 – Х = 42,56</w:t>
      </w:r>
    </w:p>
    <w:p w:rsidR="00190599" w:rsidRPr="00190599" w:rsidRDefault="00190599" w:rsidP="00190599">
      <w:pPr>
        <w:numPr>
          <w:ilvl w:val="0"/>
          <w:numId w:val="3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4. Яблоки с ящиком весят 32,7кг. Сколько весят яблоки, если ящик весит 1,85кг?</w:t>
      </w:r>
    </w:p>
    <w:p w:rsidR="00190599" w:rsidRPr="00190599" w:rsidRDefault="00190599" w:rsidP="00190599">
      <w:pPr>
        <w:shd w:val="clear" w:color="auto" w:fill="DFDFD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Используемая литература</w:t>
      </w:r>
    </w:p>
    <w:p w:rsidR="00190599" w:rsidRPr="00190599" w:rsidRDefault="00190599" w:rsidP="00190599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При подготовке к уроку использовались источники информации:</w:t>
      </w:r>
    </w:p>
    <w:p w:rsidR="00190599" w:rsidRPr="00190599" w:rsidRDefault="00190599" w:rsidP="00190599">
      <w:pPr>
        <w:numPr>
          <w:ilvl w:val="0"/>
          <w:numId w:val="4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компьютерные справочные материалы Большой энциклопедии Кирилла и Мефодия;</w:t>
      </w:r>
    </w:p>
    <w:p w:rsidR="00190599" w:rsidRPr="00190599" w:rsidRDefault="00190599" w:rsidP="00190599">
      <w:pPr>
        <w:numPr>
          <w:ilvl w:val="0"/>
          <w:numId w:val="4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Интернет-ресурсы;</w:t>
      </w:r>
    </w:p>
    <w:p w:rsidR="00190599" w:rsidRPr="00190599" w:rsidRDefault="00190599" w:rsidP="00190599">
      <w:pPr>
        <w:numPr>
          <w:ilvl w:val="0"/>
          <w:numId w:val="4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Работы авторов Скороходовой Г.С., Борькиной В.И.</w:t>
      </w:r>
    </w:p>
    <w:p w:rsidR="00190599" w:rsidRPr="00190599" w:rsidRDefault="00190599" w:rsidP="00190599">
      <w:pPr>
        <w:numPr>
          <w:ilvl w:val="0"/>
          <w:numId w:val="4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90599">
        <w:rPr>
          <w:rFonts w:eastAsia="Times New Roman" w:cs="Times New Roman"/>
          <w:color w:val="000000"/>
          <w:sz w:val="27"/>
          <w:szCs w:val="27"/>
          <w:lang w:eastAsia="ru-RU"/>
        </w:rPr>
        <w:t>А.С.Чесноков, К.И.Нешков «Дидактические материалы по математике для 5 класса» ,М., 2008.</w:t>
      </w:r>
    </w:p>
    <w:p w:rsidR="00151C30" w:rsidRDefault="00151C30">
      <w:bookmarkStart w:id="0" w:name="_GoBack"/>
      <w:bookmarkEnd w:id="0"/>
    </w:p>
    <w:sectPr w:rsidR="00151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0C6BE5"/>
    <w:multiLevelType w:val="multilevel"/>
    <w:tmpl w:val="20CC8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AA60E4"/>
    <w:multiLevelType w:val="multilevel"/>
    <w:tmpl w:val="C8CA7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A74D69"/>
    <w:multiLevelType w:val="multilevel"/>
    <w:tmpl w:val="D4C04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37183E"/>
    <w:multiLevelType w:val="multilevel"/>
    <w:tmpl w:val="7E50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D8F"/>
    <w:rsid w:val="00151C30"/>
    <w:rsid w:val="00190599"/>
    <w:rsid w:val="0053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4E084-D8EF-472C-BFA6-5D683B30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0599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0599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9059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1459</Words>
  <Characters>8319</Characters>
  <Application>Microsoft Office Word</Application>
  <DocSecurity>0</DocSecurity>
  <Lines>69</Lines>
  <Paragraphs>19</Paragraphs>
  <ScaleCrop>false</ScaleCrop>
  <Company/>
  <LinksUpToDate>false</LinksUpToDate>
  <CharactersWithSpaces>9759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2020-02-20T08:51:00Z</dcterms:created>
  <dcterms:modified xsi:type="dcterms:W3CDTF">2020-02-20T08:51:00Z</dcterms:modified>
</cp:coreProperties>
</file>